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0856A" w14:textId="08CB9C09" w:rsidR="002028DF" w:rsidRPr="002028DF" w:rsidRDefault="005A70AB" w:rsidP="00732D56">
      <w:pPr>
        <w:spacing w:before="120"/>
        <w:jc w:val="center"/>
        <w:outlineLvl w:val="0"/>
        <w:rPr>
          <w:rFonts w:ascii="Arial" w:hAnsi="Arial" w:cs="Arial"/>
          <w:b/>
          <w:bCs/>
          <w:kern w:val="28"/>
          <w:sz w:val="32"/>
          <w:szCs w:val="32"/>
        </w:rPr>
      </w:pPr>
      <w:r>
        <w:rPr>
          <w:rFonts w:ascii="Arial" w:hAnsi="Arial" w:cs="Arial"/>
          <w:b/>
          <w:bCs/>
          <w:kern w:val="28"/>
          <w:sz w:val="32"/>
          <w:szCs w:val="32"/>
        </w:rPr>
        <w:t>X</w:t>
      </w:r>
      <w:r w:rsidR="005445D5">
        <w:rPr>
          <w:rFonts w:ascii="Arial" w:hAnsi="Arial" w:cs="Arial"/>
          <w:b/>
          <w:bCs/>
          <w:kern w:val="28"/>
          <w:sz w:val="32"/>
          <w:szCs w:val="32"/>
        </w:rPr>
        <w:t>X</w:t>
      </w:r>
      <w:r>
        <w:rPr>
          <w:rFonts w:ascii="Arial" w:hAnsi="Arial" w:cs="Arial"/>
          <w:b/>
          <w:bCs/>
          <w:kern w:val="28"/>
          <w:sz w:val="32"/>
          <w:szCs w:val="32"/>
        </w:rPr>
        <w:t>V</w:t>
      </w:r>
      <w:r w:rsidR="005445D5">
        <w:rPr>
          <w:rFonts w:ascii="Arial" w:hAnsi="Arial" w:cs="Arial"/>
          <w:b/>
          <w:bCs/>
          <w:kern w:val="28"/>
          <w:sz w:val="32"/>
          <w:szCs w:val="32"/>
        </w:rPr>
        <w:t>III</w:t>
      </w:r>
      <w:r>
        <w:rPr>
          <w:rFonts w:ascii="Arial" w:hAnsi="Arial" w:cs="Arial"/>
          <w:b/>
          <w:bCs/>
          <w:kern w:val="28"/>
          <w:sz w:val="32"/>
          <w:szCs w:val="32"/>
        </w:rPr>
        <w:t xml:space="preserve"> </w:t>
      </w:r>
      <w:r w:rsidR="00211B5E">
        <w:rPr>
          <w:rFonts w:ascii="Arial" w:hAnsi="Arial" w:cs="Arial"/>
          <w:b/>
          <w:bCs/>
          <w:kern w:val="28"/>
          <w:sz w:val="32"/>
          <w:szCs w:val="32"/>
        </w:rPr>
        <w:t xml:space="preserve">DOMENICA </w:t>
      </w:r>
      <w:r>
        <w:rPr>
          <w:rFonts w:ascii="Arial" w:hAnsi="Arial" w:cs="Arial"/>
          <w:b/>
          <w:bCs/>
          <w:kern w:val="28"/>
          <w:sz w:val="32"/>
          <w:szCs w:val="32"/>
        </w:rPr>
        <w:t xml:space="preserve">T. O. </w:t>
      </w:r>
      <w:r w:rsidR="002028DF" w:rsidRPr="002028DF">
        <w:rPr>
          <w:rFonts w:ascii="Arial" w:hAnsi="Arial" w:cs="Arial"/>
          <w:b/>
          <w:bCs/>
          <w:kern w:val="28"/>
          <w:sz w:val="32"/>
          <w:szCs w:val="32"/>
        </w:rPr>
        <w:t>[</w:t>
      </w:r>
      <w:r w:rsidR="003D4646">
        <w:rPr>
          <w:rFonts w:ascii="Arial" w:hAnsi="Arial" w:cs="Arial"/>
          <w:b/>
          <w:bCs/>
          <w:kern w:val="28"/>
          <w:sz w:val="32"/>
          <w:szCs w:val="32"/>
        </w:rPr>
        <w:t>A</w:t>
      </w:r>
      <w:r w:rsidR="002028DF" w:rsidRPr="002028DF">
        <w:rPr>
          <w:rFonts w:ascii="Arial" w:hAnsi="Arial" w:cs="Arial"/>
          <w:b/>
          <w:bCs/>
          <w:kern w:val="28"/>
          <w:sz w:val="32"/>
          <w:szCs w:val="32"/>
        </w:rPr>
        <w:t>]</w:t>
      </w:r>
    </w:p>
    <w:p w14:paraId="6CDB04BA" w14:textId="727FF328" w:rsidR="002028DF" w:rsidRPr="00D21DD3" w:rsidRDefault="004D121C" w:rsidP="00732D56">
      <w:pPr>
        <w:keepNext/>
        <w:spacing w:after="120"/>
        <w:jc w:val="center"/>
        <w:outlineLvl w:val="0"/>
        <w:rPr>
          <w:rFonts w:ascii="Arial" w:eastAsia="Calibri" w:hAnsi="Arial" w:cs="Arial"/>
          <w:b/>
          <w:bCs/>
          <w:i/>
          <w:kern w:val="32"/>
          <w:sz w:val="18"/>
          <w:szCs w:val="22"/>
          <w:lang w:eastAsia="en-US"/>
        </w:rPr>
      </w:pPr>
      <w:r w:rsidRPr="004D121C">
        <w:rPr>
          <w:rFonts w:ascii="Arial" w:eastAsia="Calibri" w:hAnsi="Arial" w:cs="Arial"/>
          <w:b/>
          <w:bCs/>
          <w:kern w:val="32"/>
          <w:sz w:val="24"/>
          <w:szCs w:val="24"/>
          <w:lang w:eastAsia="en-US"/>
        </w:rPr>
        <w:t>Fece uccidere quegli assassini e diede alle fiamme la loro città</w:t>
      </w:r>
    </w:p>
    <w:p w14:paraId="29514FE1" w14:textId="7A479507" w:rsidR="002028DF" w:rsidRDefault="00BC0B24" w:rsidP="002028DF">
      <w:pPr>
        <w:spacing w:after="120"/>
        <w:jc w:val="both"/>
        <w:rPr>
          <w:rFonts w:ascii="Arial" w:eastAsia="Calibri" w:hAnsi="Arial" w:cs="Arial"/>
          <w:iCs/>
          <w:szCs w:val="22"/>
          <w:lang w:eastAsia="en-US"/>
        </w:rPr>
      </w:pPr>
      <w:r>
        <w:rPr>
          <w:rFonts w:ascii="Arial" w:eastAsia="Calibri" w:hAnsi="Arial" w:cs="Arial"/>
          <w:iCs/>
          <w:szCs w:val="22"/>
          <w:lang w:eastAsia="en-US"/>
        </w:rPr>
        <w:t>Ci sono parole nella Divine Scritture che solo con le Divine Scritture possiamo noi leggere e comprendere. Ma soprattutto le possiamo comprendere se le leggiamo in chiave scatologica. Ecco cosa rivela il Libro di Daniele su quanti oltraggiamo il Signore, oltraggiando le sue cose sacre, le cose santissime, che sono riservate per il suo culto santissimo.</w:t>
      </w:r>
    </w:p>
    <w:p w14:paraId="08D10647" w14:textId="500196DF" w:rsidR="00BC0B24" w:rsidRDefault="00BC0B24" w:rsidP="002028DF">
      <w:pPr>
        <w:spacing w:after="120"/>
        <w:jc w:val="both"/>
        <w:rPr>
          <w:rFonts w:ascii="Arial" w:eastAsia="Calibri" w:hAnsi="Arial" w:cs="Arial"/>
          <w:iCs/>
          <w:szCs w:val="22"/>
          <w:lang w:eastAsia="en-US"/>
        </w:rPr>
      </w:pPr>
      <w:r>
        <w:rPr>
          <w:rFonts w:ascii="Arial" w:eastAsia="Calibri" w:hAnsi="Arial" w:cs="Arial"/>
          <w:iCs/>
          <w:szCs w:val="22"/>
          <w:lang w:eastAsia="en-US"/>
        </w:rPr>
        <w:t>Leggiamo questo evento in chiave storica:</w:t>
      </w:r>
    </w:p>
    <w:p w14:paraId="6B52ACFF" w14:textId="7C981FD0" w:rsidR="00BC0B24" w:rsidRPr="00BC0B24" w:rsidRDefault="00BC0B24" w:rsidP="00BC0B24">
      <w:pPr>
        <w:spacing w:after="120"/>
        <w:jc w:val="both"/>
        <w:rPr>
          <w:rFonts w:ascii="Arial" w:eastAsia="Calibri" w:hAnsi="Arial" w:cs="Arial"/>
          <w:i/>
          <w:szCs w:val="22"/>
          <w:lang w:eastAsia="en-US"/>
        </w:rPr>
      </w:pPr>
      <w:r w:rsidRPr="00BC0B24">
        <w:rPr>
          <w:rFonts w:ascii="Arial" w:eastAsia="Calibri" w:hAnsi="Arial" w:cs="Arial"/>
          <w:i/>
          <w:szCs w:val="22"/>
          <w:lang w:eastAsia="en-US"/>
        </w:rPr>
        <w:t>Il re Baldassàr imbandì un grande banchetto a mille dei suoi dignitari e insieme con loro si diede a bere vino. Quando Baldassàr ebbe molto bevuto, comandò che fossero portati i vasi d’oro e d’argento che Nabucodònosor, suo padre, aveva asportato dal tempio di Gerusalemme, perché vi bevessero il re e i suoi dignitari, le sue mogli e le sue concubine. Furono quindi portati i vasi d’oro, che erano stati asportati dal tempio di Dio a Gerusalemme, e il re, i suoi dignitari, le sue mogli e le sue concubine li usarono per bere; mentre bevevano il vino, lodavano gli dèi d’oro, d’argento, di bronzo, di ferro, di legno e di pietra. In quel momento apparvero le dita di una mano d’uomo, che si misero a scrivere sull’intonaco della parete del palazzo reale, di fronte al candelabro, e il re vide il palmo di quella mano che scriveva. Allora il re cambiò colore: spaventosi pensieri lo assalirono, le giunture dei suoi fianchi si allentarono, i suoi ginocchi battevano l’uno contro l’altro.</w:t>
      </w:r>
    </w:p>
    <w:p w14:paraId="357FF39A" w14:textId="5FCEF943" w:rsidR="00BC0B24" w:rsidRPr="00BC0B24" w:rsidRDefault="00BC0B24" w:rsidP="00BC0B24">
      <w:pPr>
        <w:spacing w:after="120"/>
        <w:jc w:val="both"/>
        <w:rPr>
          <w:rFonts w:ascii="Arial" w:eastAsia="Calibri" w:hAnsi="Arial" w:cs="Arial"/>
          <w:i/>
          <w:szCs w:val="22"/>
          <w:lang w:eastAsia="en-US"/>
        </w:rPr>
      </w:pPr>
      <w:r w:rsidRPr="00BC0B24">
        <w:rPr>
          <w:rFonts w:ascii="Arial" w:eastAsia="Calibri" w:hAnsi="Arial" w:cs="Arial"/>
          <w:i/>
          <w:szCs w:val="22"/>
          <w:lang w:eastAsia="en-US"/>
        </w:rPr>
        <w:t>Allora il re si mise a gridare, ordinando che si convocassero gli indovini, i Caldei e gli astrologi. Appena vennero, il re disse ai saggi di Babilonia: «Chiunque leggerà quella scrittura e me ne darà la spiegazione, sarà vestito di porpora, porterà una collana d’oro al collo e sarà terzo nel governo del regno». Allora entrarono tutti i saggi del re, ma non poterono leggere quella scrittura né darne al re la spiegazione. Il re Baldassàr rimase molto turbato e cambiò colore; anche i suoi dignitari restarono sconcertati.</w:t>
      </w:r>
      <w:r>
        <w:rPr>
          <w:rFonts w:ascii="Arial" w:eastAsia="Calibri" w:hAnsi="Arial" w:cs="Arial"/>
          <w:i/>
          <w:szCs w:val="22"/>
          <w:lang w:eastAsia="en-US"/>
        </w:rPr>
        <w:t xml:space="preserve"> </w:t>
      </w:r>
      <w:r w:rsidRPr="00BC0B24">
        <w:rPr>
          <w:rFonts w:ascii="Arial" w:eastAsia="Calibri" w:hAnsi="Arial" w:cs="Arial"/>
          <w:i/>
          <w:szCs w:val="22"/>
          <w:lang w:eastAsia="en-US"/>
        </w:rPr>
        <w:t>La regina, alle parole del re e dei suoi dignitari, entrò nella sala del banchetto e, rivolta al re, gli disse: «O re, vivi in eterno! I tuoi pensieri non ti spaventino né si cambi il colore del tuo volto. C’è nel tuo regno un uomo nel quale è lo spirito degli dèi santi. Al tempo di tuo padre si trovò in lui luce, intelligenza e sapienza pari alla sapienza degli dèi. Il re Nabucodònosor, tuo padre, lo aveva fatto capo dei maghi, degli indovini, dei Caldei e degli astrologi. Fu riscontrato in questo Daniele, che il re aveva chiamato Baltassàr, uno spirito straordinario, intelligenza e capacità di interpretare sogni, spiegare enigmi, risolvere questioni difficili. Si convochi dunque Daniele ed egli darà la spiegazione».</w:t>
      </w:r>
    </w:p>
    <w:p w14:paraId="101AC204" w14:textId="298CC91D" w:rsidR="00BC0B24" w:rsidRPr="00BC0B24" w:rsidRDefault="00BC0B24" w:rsidP="00BC0B24">
      <w:pPr>
        <w:spacing w:after="120"/>
        <w:jc w:val="both"/>
        <w:rPr>
          <w:rFonts w:ascii="Arial" w:eastAsia="Calibri" w:hAnsi="Arial" w:cs="Arial"/>
          <w:i/>
          <w:szCs w:val="22"/>
          <w:lang w:eastAsia="en-US"/>
        </w:rPr>
      </w:pPr>
      <w:r w:rsidRPr="00BC0B24">
        <w:rPr>
          <w:rFonts w:ascii="Arial" w:eastAsia="Calibri" w:hAnsi="Arial" w:cs="Arial"/>
          <w:i/>
          <w:szCs w:val="22"/>
          <w:lang w:eastAsia="en-US"/>
        </w:rPr>
        <w:t>Fu allora introdotto Daniele alla presenza del re ed egli gli disse: «Sei tu Daniele, un deportato dei Giudei, che il re, mio padre, ha portato qui dalla Giudea? Ho inteso dire che tu possiedi lo spirito degli dèi santi e che si trova in te luce, intelligenza e sapienza straordinaria. Poco fa sono stati condotti alla mia presenza i saggi e gli indovini per leggere questa scrittura e darmene la spiegazione, ma non sono stati capaci di rivelarne il significato. Ora, mi è stato detto che tu sei esperto nel dare spiegazioni e risolvere questioni difficili. Se quindi potrai leggermi questa scrittura e darmene la spiegazione, tu sarai vestito di porpora, porterai al collo una collana d’oro e sarai terzo nel governo del regno».</w:t>
      </w:r>
      <w:r>
        <w:rPr>
          <w:rFonts w:ascii="Arial" w:eastAsia="Calibri" w:hAnsi="Arial" w:cs="Arial"/>
          <w:i/>
          <w:szCs w:val="22"/>
          <w:lang w:eastAsia="en-US"/>
        </w:rPr>
        <w:t xml:space="preserve"> </w:t>
      </w:r>
      <w:r w:rsidRPr="00BC0B24">
        <w:rPr>
          <w:rFonts w:ascii="Arial" w:eastAsia="Calibri" w:hAnsi="Arial" w:cs="Arial"/>
          <w:i/>
          <w:szCs w:val="22"/>
          <w:lang w:eastAsia="en-US"/>
        </w:rPr>
        <w:t>Daniele rispose al re: «Tieni pure i tuoi doni per te e da’ ad altri i tuoi regali: tuttavia io leggerò la scrittura al re e gliene darò la spiegazione.</w:t>
      </w:r>
    </w:p>
    <w:p w14:paraId="0CD706A5" w14:textId="01F4EF3C" w:rsidR="00BC0B24" w:rsidRPr="00BC0B24" w:rsidRDefault="00BC0B24" w:rsidP="00BC0B24">
      <w:pPr>
        <w:spacing w:after="120"/>
        <w:jc w:val="both"/>
        <w:rPr>
          <w:rFonts w:ascii="Arial" w:eastAsia="Calibri" w:hAnsi="Arial" w:cs="Arial"/>
          <w:i/>
          <w:szCs w:val="22"/>
          <w:lang w:eastAsia="en-US"/>
        </w:rPr>
      </w:pPr>
      <w:r w:rsidRPr="00BC0B24">
        <w:rPr>
          <w:rFonts w:ascii="Arial" w:eastAsia="Calibri" w:hAnsi="Arial" w:cs="Arial"/>
          <w:i/>
          <w:szCs w:val="22"/>
          <w:lang w:eastAsia="en-US"/>
        </w:rPr>
        <w:t>O re, il Dio altissimo aveva dato a Nabucodònosor, tuo padre, regno, grandezza, gloria e maestà. Per questa grandezza che aveva ricevuto, tutti i popoli, nazioni e lingue lo temevano e tremavano davanti a lui: egli uccideva chi voleva e faceva vivere chi voleva, innalzava chi voleva e abbassava chi voleva.</w:t>
      </w:r>
      <w:r>
        <w:rPr>
          <w:rFonts w:ascii="Arial" w:eastAsia="Calibri" w:hAnsi="Arial" w:cs="Arial"/>
          <w:i/>
          <w:szCs w:val="22"/>
          <w:lang w:eastAsia="en-US"/>
        </w:rPr>
        <w:t xml:space="preserve"> </w:t>
      </w:r>
      <w:r w:rsidRPr="00BC0B24">
        <w:rPr>
          <w:rFonts w:ascii="Arial" w:eastAsia="Calibri" w:hAnsi="Arial" w:cs="Arial"/>
          <w:i/>
          <w:szCs w:val="22"/>
          <w:lang w:eastAsia="en-US"/>
        </w:rPr>
        <w:t>Ma, quando il suo cuore si insuperbì e il suo spirito si ostinò nell’alterigia, fu deposto dal trono del suo regno e gli fu tolta la sua gloria. Fu cacciato dal consorzio umano e il suo cuore divenne simile a quello delle bestie, la sua dimora fu con gli asini selvatici e mangiò l’erba come i buoi, il suo corpo fu bagnato dalla rugiada del cielo, finché riconobbe che il Dio altissimo domina sul regno degli uomini, sul quale colloca chi gli piace.</w:t>
      </w:r>
    </w:p>
    <w:p w14:paraId="3E6D49C0" w14:textId="25074A55" w:rsidR="00BC0B24" w:rsidRPr="00BC0B24" w:rsidRDefault="00BC0B24" w:rsidP="00BC0B24">
      <w:pPr>
        <w:spacing w:after="120"/>
        <w:jc w:val="both"/>
        <w:rPr>
          <w:rFonts w:ascii="Arial" w:eastAsia="Calibri" w:hAnsi="Arial" w:cs="Arial"/>
          <w:i/>
          <w:szCs w:val="22"/>
          <w:lang w:eastAsia="en-US"/>
        </w:rPr>
      </w:pPr>
      <w:r w:rsidRPr="00BC0B24">
        <w:rPr>
          <w:rFonts w:ascii="Arial" w:eastAsia="Calibri" w:hAnsi="Arial" w:cs="Arial"/>
          <w:i/>
          <w:szCs w:val="22"/>
          <w:lang w:eastAsia="en-US"/>
        </w:rPr>
        <w:t>Tu, Baldassàr, suo figlio, non hai umiliato il tuo cuore, sebbene tu fossi a conoscenza di tutto questo. Anzi, ti sei innalzato contro il Signore del cielo e sono stati portati davanti a te i vasi del suo tempio e in essi avete bevuto tu, i tuoi dignitari, le tue mogli, le tue concubine: tu hai reso lode agli dèi d’argento, d’oro, di bronzo, di ferro, di legno, di pietra, i quali non vedono, non odono e non comprendono, e non hai glorificato Dio, nelle cui mani è la tua vita e a cui appartengono tutte le tue vie. Da lui fu allora mandato il palmo di quella mano che ha tracciato quello scritto.</w:t>
      </w:r>
      <w:r>
        <w:rPr>
          <w:rFonts w:ascii="Arial" w:eastAsia="Calibri" w:hAnsi="Arial" w:cs="Arial"/>
          <w:i/>
          <w:szCs w:val="22"/>
          <w:lang w:eastAsia="en-US"/>
        </w:rPr>
        <w:t xml:space="preserve"> </w:t>
      </w:r>
      <w:r w:rsidRPr="00BC0B24">
        <w:rPr>
          <w:rFonts w:ascii="Arial" w:eastAsia="Calibri" w:hAnsi="Arial" w:cs="Arial"/>
          <w:i/>
          <w:szCs w:val="22"/>
          <w:lang w:eastAsia="en-US"/>
        </w:rPr>
        <w:t>E questo è lo scritto tracciato: Mene, Tekel, Peres, e questa ne è l’interpretazione: Mene: Dio ha contato il tuo regno e gli ha posto fine; Tekel: tu sei stato pesato sulle bilance e sei stato trovato insufficiente; Peres: il tuo regno è stato diviso e dato ai Medi e ai Persiani».</w:t>
      </w:r>
      <w:r w:rsidR="007659C7">
        <w:rPr>
          <w:rFonts w:ascii="Arial" w:eastAsia="Calibri" w:hAnsi="Arial" w:cs="Arial"/>
          <w:i/>
          <w:szCs w:val="22"/>
          <w:lang w:eastAsia="en-US"/>
        </w:rPr>
        <w:t xml:space="preserve"> </w:t>
      </w:r>
      <w:r w:rsidRPr="00BC0B24">
        <w:rPr>
          <w:rFonts w:ascii="Arial" w:eastAsia="Calibri" w:hAnsi="Arial" w:cs="Arial"/>
          <w:i/>
          <w:szCs w:val="22"/>
          <w:lang w:eastAsia="en-US"/>
        </w:rPr>
        <w:t>Allora, per ordine di Baldassàr, Daniele fu vestito di porpora, ebbe una collana d’oro al collo e con bando pubblico fu dichiarato terzo nel governo del regno.</w:t>
      </w:r>
      <w:r w:rsidR="007659C7">
        <w:rPr>
          <w:rFonts w:ascii="Arial" w:eastAsia="Calibri" w:hAnsi="Arial" w:cs="Arial"/>
          <w:i/>
          <w:szCs w:val="22"/>
          <w:lang w:eastAsia="en-US"/>
        </w:rPr>
        <w:t xml:space="preserve"> </w:t>
      </w:r>
      <w:r w:rsidRPr="00BC0B24">
        <w:rPr>
          <w:rFonts w:ascii="Arial" w:eastAsia="Calibri" w:hAnsi="Arial" w:cs="Arial"/>
          <w:i/>
          <w:szCs w:val="22"/>
          <w:lang w:eastAsia="en-US"/>
        </w:rPr>
        <w:t xml:space="preserve">In quella stessa notte Baldassàr, re dei Caldei, fu ucciso (Dn 5,1-30). </w:t>
      </w:r>
    </w:p>
    <w:p w14:paraId="4EAC9C41" w14:textId="64260345" w:rsidR="00BC0B24" w:rsidRDefault="007659C7" w:rsidP="002028DF">
      <w:pPr>
        <w:spacing w:after="120"/>
        <w:jc w:val="both"/>
        <w:rPr>
          <w:rFonts w:ascii="Arial" w:eastAsia="Calibri" w:hAnsi="Arial" w:cs="Arial"/>
          <w:iCs/>
          <w:szCs w:val="22"/>
          <w:lang w:eastAsia="en-US"/>
        </w:rPr>
      </w:pPr>
      <w:r>
        <w:rPr>
          <w:rFonts w:ascii="Arial" w:eastAsia="Calibri" w:hAnsi="Arial" w:cs="Arial"/>
          <w:iCs/>
          <w:szCs w:val="22"/>
          <w:lang w:eastAsia="en-US"/>
        </w:rPr>
        <w:t>Ecco cosa avverrà alla fine della storia. Il regno di Satana con tutti i suoi figli saranno chiusi per l’eternità nello stagno di fuoco e zolfo. La chiusura eterna in questo stano inizia nel moment della morte per tutti coloro che muoi</w:t>
      </w:r>
      <w:r w:rsidR="00832C35">
        <w:rPr>
          <w:rFonts w:ascii="Arial" w:eastAsia="Calibri" w:hAnsi="Arial" w:cs="Arial"/>
          <w:iCs/>
          <w:szCs w:val="22"/>
          <w:lang w:eastAsia="en-US"/>
        </w:rPr>
        <w:t>ono</w:t>
      </w:r>
      <w:r>
        <w:rPr>
          <w:rFonts w:ascii="Arial" w:eastAsia="Calibri" w:hAnsi="Arial" w:cs="Arial"/>
          <w:iCs/>
          <w:szCs w:val="22"/>
          <w:lang w:eastAsia="en-US"/>
        </w:rPr>
        <w:t xml:space="preserve"> da ingiusti, da empi, da malvagi: per tutti coloro che si sono rifiutati di conoscere Dio e si sono consegnati al male, al grande male. </w:t>
      </w:r>
    </w:p>
    <w:p w14:paraId="710591FD" w14:textId="36BDED92" w:rsidR="00BC0B24" w:rsidRDefault="007659C7" w:rsidP="002028DF">
      <w:pPr>
        <w:spacing w:after="120"/>
        <w:jc w:val="both"/>
        <w:rPr>
          <w:rFonts w:ascii="Arial" w:eastAsia="Calibri" w:hAnsi="Arial" w:cs="Arial"/>
          <w:iCs/>
          <w:szCs w:val="22"/>
          <w:lang w:eastAsia="en-US"/>
        </w:rPr>
      </w:pPr>
      <w:r>
        <w:rPr>
          <w:rFonts w:ascii="Arial" w:eastAsia="Calibri" w:hAnsi="Arial" w:cs="Arial"/>
          <w:iCs/>
          <w:szCs w:val="22"/>
          <w:lang w:eastAsia="en-US"/>
        </w:rPr>
        <w:lastRenderedPageBreak/>
        <w:t xml:space="preserve">Ecco allore perché è per noi obbligatorio leggere </w:t>
      </w:r>
      <w:r w:rsidR="00BC0B24">
        <w:rPr>
          <w:rFonts w:ascii="Arial" w:eastAsia="Calibri" w:hAnsi="Arial" w:cs="Arial"/>
          <w:iCs/>
          <w:szCs w:val="22"/>
          <w:lang w:eastAsia="en-US"/>
        </w:rPr>
        <w:t xml:space="preserve">le parole di Gesù </w:t>
      </w:r>
      <w:r>
        <w:rPr>
          <w:rFonts w:ascii="Arial" w:eastAsia="Calibri" w:hAnsi="Arial" w:cs="Arial"/>
          <w:iCs/>
          <w:szCs w:val="22"/>
          <w:lang w:eastAsia="en-US"/>
        </w:rPr>
        <w:t xml:space="preserve">anche </w:t>
      </w:r>
      <w:r w:rsidR="00BC0B24">
        <w:rPr>
          <w:rFonts w:ascii="Arial" w:eastAsia="Calibri" w:hAnsi="Arial" w:cs="Arial"/>
          <w:iCs/>
          <w:szCs w:val="22"/>
          <w:lang w:eastAsia="en-US"/>
        </w:rPr>
        <w:t>in chiave escatologia:</w:t>
      </w:r>
    </w:p>
    <w:p w14:paraId="7EA8E15F" w14:textId="0DAA94C7" w:rsidR="00BC0B24" w:rsidRPr="00BC0B24" w:rsidRDefault="00BC0B24" w:rsidP="00BC0B24">
      <w:pPr>
        <w:spacing w:after="120"/>
        <w:jc w:val="both"/>
        <w:rPr>
          <w:rFonts w:ascii="Arial" w:eastAsia="Calibri" w:hAnsi="Arial" w:cs="Arial"/>
          <w:i/>
          <w:szCs w:val="22"/>
          <w:lang w:eastAsia="en-US"/>
        </w:rPr>
      </w:pPr>
      <w:r w:rsidRPr="00BC0B24">
        <w:rPr>
          <w:rFonts w:ascii="Arial" w:eastAsia="Calibri" w:hAnsi="Arial" w:cs="Arial"/>
          <w:i/>
          <w:szCs w:val="22"/>
          <w:lang w:eastAsia="en-US"/>
        </w:rPr>
        <w:t>E vidi un angelo che scendeva dal cielo con in mano la chiave dell’Abisso e una grande catena. Afferrò il drago, il serpente antico, che è diavolo e il Satana, e lo incatenò per mille anni; lo gettò nell’Abisso, lo rinchiuse e pose il sigillo sopra di lui, perché non seducesse più le nazioni, fino al compimento dei mille anni, dopo i quali deve essere lasciato libero per un po’ di tempo. Poi vidi alcuni troni - a quelli che vi sedettero fu dato il potere di giudicare - e le anime dei decapitati a causa della testimonianza di Gesù e della parola di Dio, e quanti non avevano adorato la bestia e la sua statua e non avevano ricevuto il marchio sulla fronte e sulla mano. Essi ripresero vita e regnarono con Cristo per mille anni; gli altri morti invece non tornarono in vita fino al compimento dei mille anni. Questa è la prima risurrezione. Beati e santi quelli che prendono parte alla prima risurrezione. Su di loro non ha potere la seconda morte, ma saranno sacerdoti di Dio e del Cristo, e regneranno con lui per mille anni.</w:t>
      </w:r>
      <w:r>
        <w:rPr>
          <w:rFonts w:ascii="Arial" w:eastAsia="Calibri" w:hAnsi="Arial" w:cs="Arial"/>
          <w:i/>
          <w:szCs w:val="22"/>
          <w:lang w:eastAsia="en-US"/>
        </w:rPr>
        <w:t xml:space="preserve"> </w:t>
      </w:r>
      <w:r w:rsidRPr="00BC0B24">
        <w:rPr>
          <w:rFonts w:ascii="Arial" w:eastAsia="Calibri" w:hAnsi="Arial" w:cs="Arial"/>
          <w:i/>
          <w:szCs w:val="22"/>
          <w:lang w:eastAsia="en-US"/>
        </w:rPr>
        <w:t>Quando i mille anni saranno compiuti, Satana verrà liberato dal suo carcere e uscirà per sedurre le nazioni che stanno ai quattro angoli della terra, Gog e Magòg, e radunarle per la guerra: il loro numero è come la sabbia del mare. Salirono fino alla superficie della terra e assediarono l’accampamento dei santi e la città amata. Ma un fuoco scese dal cielo e li divorò. E il diavolo, che li aveva sedotti, fu gettato nello stagno di fuoco e zolfo, dove sono anche la bestia e il falso profeta: saranno tormentati giorno e notte per i secoli dei secoli.</w:t>
      </w:r>
      <w:r>
        <w:rPr>
          <w:rFonts w:ascii="Arial" w:eastAsia="Calibri" w:hAnsi="Arial" w:cs="Arial"/>
          <w:i/>
          <w:szCs w:val="22"/>
          <w:lang w:eastAsia="en-US"/>
        </w:rPr>
        <w:t xml:space="preserve"> </w:t>
      </w:r>
      <w:r w:rsidRPr="00BC0B24">
        <w:rPr>
          <w:rFonts w:ascii="Arial" w:eastAsia="Calibri" w:hAnsi="Arial" w:cs="Arial"/>
          <w:i/>
          <w:szCs w:val="22"/>
          <w:lang w:eastAsia="en-US"/>
        </w:rPr>
        <w:t>E vidi un grande trono bianco e Colui che vi sedeva. Scomparvero dalla sua presenza la terra e il cielo senza lasciare traccia di sé. E vidi i morti, grandi e piccoli, in piedi davanti al trono. E i libri furono aperti. Fu aperto anche un altro libro, quello della vita. I morti vennero giudicati secondo le loro opere, in base a ciò che era scritto in quei libri. Il mare restituì i morti che esso custodiva, la Morte e gli inferi resero i morti da loro custoditi e ciascuno venne giudicato secondo le sue opere. Poi la Morte e gli inferi furono gettati nello stagno di fuoco. Questa è la seconda morte, lo sagno di fuoco. E chi non risultò scritto nel libro della vita fu gettato nello stagno di fuoco (Ap 20,1-15)</w:t>
      </w:r>
    </w:p>
    <w:p w14:paraId="4DD70C55" w14:textId="097BFE3E" w:rsidR="00BC0B24" w:rsidRDefault="007659C7" w:rsidP="002028DF">
      <w:pPr>
        <w:spacing w:after="120"/>
        <w:jc w:val="both"/>
        <w:rPr>
          <w:rFonts w:ascii="Arial" w:eastAsia="Calibri" w:hAnsi="Arial" w:cs="Arial"/>
          <w:iCs/>
          <w:szCs w:val="22"/>
          <w:lang w:eastAsia="en-US"/>
        </w:rPr>
      </w:pPr>
      <w:r>
        <w:rPr>
          <w:rFonts w:ascii="Arial" w:eastAsia="Calibri" w:hAnsi="Arial" w:cs="Arial"/>
          <w:iCs/>
          <w:szCs w:val="22"/>
          <w:lang w:eastAsia="en-US"/>
        </w:rPr>
        <w:t>Noi ci stiamo impegna</w:t>
      </w:r>
      <w:r w:rsidR="00832C35">
        <w:rPr>
          <w:rFonts w:ascii="Arial" w:eastAsia="Calibri" w:hAnsi="Arial" w:cs="Arial"/>
          <w:iCs/>
          <w:szCs w:val="22"/>
          <w:lang w:eastAsia="en-US"/>
        </w:rPr>
        <w:t>ndo</w:t>
      </w:r>
      <w:r>
        <w:rPr>
          <w:rFonts w:ascii="Arial" w:eastAsia="Calibri" w:hAnsi="Arial" w:cs="Arial"/>
          <w:iCs/>
          <w:szCs w:val="22"/>
          <w:lang w:eastAsia="en-US"/>
        </w:rPr>
        <w:t xml:space="preserve"> con tutte le nostre forze, che sono forze attinte sempre nello Spirito Santo</w:t>
      </w:r>
      <w:r w:rsidR="00832C35">
        <w:rPr>
          <w:rFonts w:ascii="Arial" w:eastAsia="Calibri" w:hAnsi="Arial" w:cs="Arial"/>
          <w:iCs/>
          <w:szCs w:val="22"/>
          <w:lang w:eastAsia="en-US"/>
        </w:rPr>
        <w:t>,</w:t>
      </w:r>
      <w:r>
        <w:rPr>
          <w:rFonts w:ascii="Arial" w:eastAsia="Calibri" w:hAnsi="Arial" w:cs="Arial"/>
          <w:iCs/>
          <w:szCs w:val="22"/>
          <w:lang w:eastAsia="en-US"/>
        </w:rPr>
        <w:t xml:space="preserve"> per la difesa sia della verità storica e sia della verità escatologica. Sempre abbiamo affermato che Gesù, il solo Giudice dl cielo e della terra, opera il suo Giudizio nel tempo in vista della conversione dell’uomo. Opera il suo Giudizio nel momento della morte ed è Giudizio di accoglienza nel suo regno o di esclusione eterna da esso. Alla fine della storia opererà il </w:t>
      </w:r>
      <w:r w:rsidR="00832C35">
        <w:rPr>
          <w:rFonts w:ascii="Arial" w:eastAsia="Calibri" w:hAnsi="Arial" w:cs="Arial"/>
          <w:iCs/>
          <w:szCs w:val="22"/>
          <w:lang w:eastAsia="en-US"/>
        </w:rPr>
        <w:t xml:space="preserve">Giudizio </w:t>
      </w:r>
      <w:r>
        <w:rPr>
          <w:rFonts w:ascii="Arial" w:eastAsia="Calibri" w:hAnsi="Arial" w:cs="Arial"/>
          <w:iCs/>
          <w:szCs w:val="22"/>
          <w:lang w:eastAsia="en-US"/>
        </w:rPr>
        <w:t xml:space="preserve">su tutto l’uomo, anima e corpo, e i due regni saranno separati in eterno, senza più contatto. </w:t>
      </w:r>
    </w:p>
    <w:p w14:paraId="24A1B83B" w14:textId="7EEA36D5" w:rsidR="004D121C" w:rsidRPr="00832C35" w:rsidRDefault="005445D5" w:rsidP="004D121C">
      <w:pPr>
        <w:spacing w:after="120"/>
        <w:jc w:val="both"/>
        <w:rPr>
          <w:rFonts w:ascii="Arial" w:hAnsi="Arial" w:cs="Arial"/>
          <w:bCs/>
          <w:i/>
          <w:iCs/>
        </w:rPr>
      </w:pPr>
      <w:r w:rsidRPr="00832C35">
        <w:rPr>
          <w:rFonts w:ascii="Arial" w:hAnsi="Arial" w:cs="Arial"/>
          <w:bCs/>
          <w:i/>
          <w:iCs/>
        </w:rPr>
        <w:t>In quel tempo, Gesù, riprese a parlare con parabole [ai capi dei sacerdoti e ai farisei] e disse:</w:t>
      </w:r>
      <w:r w:rsidR="004D121C" w:rsidRPr="00832C35">
        <w:rPr>
          <w:rFonts w:ascii="Arial" w:hAnsi="Arial" w:cs="Arial"/>
          <w:bCs/>
          <w:i/>
          <w:iCs/>
        </w:rPr>
        <w:t xml:space="preserve"> </w:t>
      </w:r>
      <w:r w:rsidRPr="00832C35">
        <w:rPr>
          <w:rFonts w:ascii="Arial" w:hAnsi="Arial" w:cs="Arial"/>
          <w:bCs/>
          <w:i/>
          <w:iCs/>
        </w:rPr>
        <w:t>«Il regno dei cieli è simile a un re, che fece una festa di nozze per suo figlio. Egli mandò i suoi servi a chiamare gli invitati alle nozze, ma questi non volevano venire.</w:t>
      </w:r>
      <w:r w:rsidR="004D121C" w:rsidRPr="00832C35">
        <w:rPr>
          <w:rFonts w:ascii="Arial" w:hAnsi="Arial" w:cs="Arial"/>
          <w:bCs/>
          <w:i/>
          <w:iCs/>
        </w:rPr>
        <w:t xml:space="preserve"> </w:t>
      </w:r>
      <w:r w:rsidRPr="00832C35">
        <w:rPr>
          <w:rFonts w:ascii="Arial" w:hAnsi="Arial" w:cs="Arial"/>
          <w:bCs/>
          <w:i/>
          <w:iCs/>
        </w:rPr>
        <w:t xml:space="preserve">Mandò di nuovo altri servi con quest’ordine: Dite agli invitati: “Ecco, ho preparato il mio pranzo; i miei buoi e gli animali ingrassati sono già uccisi e tutto è pronto; venite alle nozze!”. Ma quelli non se ne curarono e andarono chi al proprio campo, chi ai propri affari; altri poi presero i suoi servi, li insultarono e li uccisero. Allora il re si indignò: mandò le sue truppe, </w:t>
      </w:r>
      <w:bookmarkStart w:id="0" w:name="_Hlk197104367"/>
      <w:r w:rsidRPr="00832C35">
        <w:rPr>
          <w:rFonts w:ascii="Arial" w:hAnsi="Arial" w:cs="Arial"/>
          <w:bCs/>
          <w:i/>
          <w:iCs/>
        </w:rPr>
        <w:t>fece uccidere quegli assassini e diede alle fiamme la loro città</w:t>
      </w:r>
      <w:bookmarkEnd w:id="0"/>
      <w:r w:rsidRPr="00832C35">
        <w:rPr>
          <w:rFonts w:ascii="Arial" w:hAnsi="Arial" w:cs="Arial"/>
          <w:bCs/>
          <w:i/>
          <w:iCs/>
        </w:rPr>
        <w:t>.</w:t>
      </w:r>
      <w:r w:rsidR="004D121C" w:rsidRPr="00832C35">
        <w:rPr>
          <w:rFonts w:ascii="Arial" w:hAnsi="Arial" w:cs="Arial"/>
          <w:bCs/>
          <w:i/>
          <w:iCs/>
        </w:rPr>
        <w:t xml:space="preserve"> </w:t>
      </w:r>
      <w:r w:rsidRPr="00832C35">
        <w:rPr>
          <w:rFonts w:ascii="Arial" w:hAnsi="Arial" w:cs="Arial"/>
          <w:bCs/>
          <w:i/>
          <w:iCs/>
        </w:rPr>
        <w:t>Poi disse ai suoi servi: “La festa di nozze è pronta, ma gli invitati non erano degni; andate ora ai crocicchi delle strade e tutti quelli che troverete, chiamateli alle nozze”. Usciti per le strade, quei servi radunarono tutti quelli che trovarono, cattivi e buoni, e la sala delle nozze si riempì di commensali.</w:t>
      </w:r>
      <w:r w:rsidR="004D121C" w:rsidRPr="00832C35">
        <w:rPr>
          <w:rFonts w:ascii="Arial" w:hAnsi="Arial" w:cs="Arial"/>
          <w:bCs/>
          <w:i/>
          <w:iCs/>
        </w:rPr>
        <w:t xml:space="preserve"> </w:t>
      </w:r>
      <w:r w:rsidRPr="00832C35">
        <w:rPr>
          <w:rFonts w:ascii="Arial" w:hAnsi="Arial" w:cs="Arial"/>
          <w:bCs/>
          <w:i/>
          <w:iCs/>
        </w:rPr>
        <w:t>Il re entrò per vedere i commensali e lì scorse un uomo che non indossava l’abito nuziale. Gli disse: “Amico, come mai sei entrato qui senza l’abito nuziale?”. Quello ammutolì. Allora il re ordinò ai servi: “Legatelo mani e piedi e gettatelo fuori nelle tenebre; là sarà pianto e stridore di denti”.</w:t>
      </w:r>
      <w:r w:rsidR="004D121C" w:rsidRPr="00832C35">
        <w:rPr>
          <w:rFonts w:ascii="Arial" w:hAnsi="Arial" w:cs="Arial"/>
          <w:bCs/>
          <w:i/>
          <w:iCs/>
        </w:rPr>
        <w:t xml:space="preserve"> </w:t>
      </w:r>
      <w:r w:rsidRPr="00832C35">
        <w:rPr>
          <w:rFonts w:ascii="Arial" w:hAnsi="Arial" w:cs="Arial"/>
          <w:bCs/>
          <w:i/>
          <w:iCs/>
        </w:rPr>
        <w:t>Perché molti sono chiamati, ma pochi eletti»</w:t>
      </w:r>
      <w:r w:rsidR="004D121C" w:rsidRPr="00832C35">
        <w:rPr>
          <w:rFonts w:ascii="Arial" w:hAnsi="Arial" w:cs="Arial"/>
          <w:bCs/>
          <w:i/>
          <w:iCs/>
        </w:rPr>
        <w:t xml:space="preserve"> (Mt 22,1-14). </w:t>
      </w:r>
    </w:p>
    <w:p w14:paraId="2D0321E4" w14:textId="27807718" w:rsidR="007659C7" w:rsidRDefault="007659C7" w:rsidP="00EE0FE8">
      <w:pPr>
        <w:spacing w:after="120"/>
        <w:jc w:val="both"/>
        <w:rPr>
          <w:rFonts w:ascii="Arial" w:hAnsi="Arial" w:cs="Arial"/>
          <w:bCs/>
        </w:rPr>
      </w:pPr>
      <w:r w:rsidRPr="007659C7">
        <w:rPr>
          <w:rFonts w:ascii="Arial" w:hAnsi="Arial" w:cs="Arial"/>
          <w:bCs/>
        </w:rPr>
        <w:t xml:space="preserve">Qual è oggi </w:t>
      </w:r>
      <w:r w:rsidR="00EE0FE8">
        <w:rPr>
          <w:rFonts w:ascii="Arial" w:hAnsi="Arial" w:cs="Arial"/>
          <w:bCs/>
        </w:rPr>
        <w:t>il grande misfatto, o il grande peccato di moltissimi figli della Chiesa</w:t>
      </w:r>
      <w:r w:rsidR="00832C35">
        <w:rPr>
          <w:rFonts w:ascii="Arial" w:hAnsi="Arial" w:cs="Arial"/>
          <w:bCs/>
        </w:rPr>
        <w:t>?</w:t>
      </w:r>
      <w:r w:rsidR="00EE0FE8">
        <w:rPr>
          <w:rFonts w:ascii="Arial" w:hAnsi="Arial" w:cs="Arial"/>
          <w:bCs/>
        </w:rPr>
        <w:t xml:space="preserve"> Essi stanno immolando</w:t>
      </w:r>
      <w:r w:rsidR="00832C35">
        <w:rPr>
          <w:rFonts w:ascii="Arial" w:hAnsi="Arial" w:cs="Arial"/>
          <w:bCs/>
        </w:rPr>
        <w:t xml:space="preserve">, con vero reale sacrificio, </w:t>
      </w:r>
      <w:r w:rsidR="00EE0FE8">
        <w:rPr>
          <w:rFonts w:ascii="Arial" w:hAnsi="Arial" w:cs="Arial"/>
          <w:bCs/>
        </w:rPr>
        <w:t>il Vecchio Dio, il Vecchio Cristo Gesù. Il Vecchio Spirito Santo, il Vecchio Vangelo, la Vecchia Chiesa, la Vecchia Ma</w:t>
      </w:r>
      <w:r w:rsidR="00832C35">
        <w:rPr>
          <w:rFonts w:ascii="Arial" w:hAnsi="Arial" w:cs="Arial"/>
          <w:bCs/>
        </w:rPr>
        <w:t>d</w:t>
      </w:r>
      <w:r w:rsidR="00EE0FE8">
        <w:rPr>
          <w:rFonts w:ascii="Arial" w:hAnsi="Arial" w:cs="Arial"/>
          <w:bCs/>
        </w:rPr>
        <w:t>re di Dio, la Vecchia Eterna Verità, la Vecchia Verità Storica, la Vecchia Sacra Dottrina</w:t>
      </w:r>
      <w:r w:rsidR="00832C35">
        <w:rPr>
          <w:rFonts w:ascii="Arial" w:hAnsi="Arial" w:cs="Arial"/>
          <w:bCs/>
        </w:rPr>
        <w:t>,</w:t>
      </w:r>
      <w:r w:rsidR="00EE0FE8">
        <w:rPr>
          <w:rFonts w:ascii="Arial" w:hAnsi="Arial" w:cs="Arial"/>
          <w:bCs/>
        </w:rPr>
        <w:t xml:space="preserve"> al nuovo Dio che chiede una nuova chiesa con un nuovo vangelo, una  nuova dottrina. Il nuovo Dio vuole la sua chiesa</w:t>
      </w:r>
      <w:r w:rsidR="00832C35">
        <w:rPr>
          <w:rFonts w:ascii="Arial" w:hAnsi="Arial" w:cs="Arial"/>
          <w:bCs/>
        </w:rPr>
        <w:t xml:space="preserve">, </w:t>
      </w:r>
      <w:r w:rsidR="00EE0FE8">
        <w:rPr>
          <w:rFonts w:ascii="Arial" w:hAnsi="Arial" w:cs="Arial"/>
          <w:bCs/>
        </w:rPr>
        <w:t>nella quale si è tutti uguali</w:t>
      </w:r>
      <w:r w:rsidR="00832C35">
        <w:rPr>
          <w:rFonts w:ascii="Arial" w:hAnsi="Arial" w:cs="Arial"/>
          <w:bCs/>
        </w:rPr>
        <w:t>,</w:t>
      </w:r>
      <w:r w:rsidR="00EE0FE8">
        <w:rPr>
          <w:rFonts w:ascii="Arial" w:hAnsi="Arial" w:cs="Arial"/>
          <w:bCs/>
        </w:rPr>
        <w:t xml:space="preserve"> senza alcuna distinzione né sacramentale, ne carismatica, né di uffici</w:t>
      </w:r>
      <w:r w:rsidR="00832C35">
        <w:rPr>
          <w:rFonts w:ascii="Arial" w:hAnsi="Arial" w:cs="Arial"/>
          <w:bCs/>
        </w:rPr>
        <w:t>o</w:t>
      </w:r>
      <w:r w:rsidR="00EE0FE8">
        <w:rPr>
          <w:rFonts w:ascii="Arial" w:hAnsi="Arial" w:cs="Arial"/>
          <w:bCs/>
        </w:rPr>
        <w:t xml:space="preserve"> e né di missione. Lo abbiamo già detto più </w:t>
      </w:r>
      <w:r w:rsidR="00832C35">
        <w:rPr>
          <w:rFonts w:ascii="Arial" w:hAnsi="Arial" w:cs="Arial"/>
          <w:bCs/>
        </w:rPr>
        <w:t xml:space="preserve">di una volta: </w:t>
      </w:r>
      <w:r w:rsidR="00EE0FE8">
        <w:rPr>
          <w:rFonts w:ascii="Arial" w:hAnsi="Arial" w:cs="Arial"/>
          <w:bCs/>
        </w:rPr>
        <w:t xml:space="preserve">in un domani non lontano avremo delle donne vescovi, delle donne cardinali, delle donne papi. Come nella società tutti possono fare tutto senza alcuna distinzione, così anche nella </w:t>
      </w:r>
      <w:r w:rsidR="00832C35">
        <w:rPr>
          <w:rFonts w:ascii="Arial" w:hAnsi="Arial" w:cs="Arial"/>
          <w:bCs/>
        </w:rPr>
        <w:t>nuova chiesa</w:t>
      </w:r>
      <w:r w:rsidR="00EE0FE8">
        <w:rPr>
          <w:rFonts w:ascii="Arial" w:hAnsi="Arial" w:cs="Arial"/>
          <w:bCs/>
        </w:rPr>
        <w:t>: tutti devono potere fare tutto</w:t>
      </w:r>
      <w:r w:rsidR="00832C35">
        <w:rPr>
          <w:rFonts w:ascii="Arial" w:hAnsi="Arial" w:cs="Arial"/>
          <w:bCs/>
        </w:rPr>
        <w:t>, senza né distinzioni e né differenze.</w:t>
      </w:r>
      <w:r w:rsidR="00EE0FE8">
        <w:rPr>
          <w:rFonts w:ascii="Arial" w:hAnsi="Arial" w:cs="Arial"/>
          <w:bCs/>
        </w:rPr>
        <w:t xml:space="preserve"> È questa la chiesa dal basso, la chiesa che il nuovo Dio esige che venga costituita ed eretta sulla nostra terra.</w:t>
      </w:r>
      <w:r w:rsidR="004869F8">
        <w:rPr>
          <w:rFonts w:ascii="Arial" w:hAnsi="Arial" w:cs="Arial"/>
          <w:bCs/>
        </w:rPr>
        <w:t xml:space="preserve"> Come nell’Antico Testamento sempre è disceso il Signore sulla nostra terra e ha raddrizzato il cammino del suo popolo, anche con la distruzione di Gerusalemme e la devastazione del suo tempi</w:t>
      </w:r>
      <w:r w:rsidR="00832C35">
        <w:rPr>
          <w:rFonts w:ascii="Arial" w:hAnsi="Arial" w:cs="Arial"/>
          <w:bCs/>
        </w:rPr>
        <w:t xml:space="preserve">o, tanto </w:t>
      </w:r>
      <w:r w:rsidR="004869F8">
        <w:rPr>
          <w:rFonts w:ascii="Arial" w:hAnsi="Arial" w:cs="Arial"/>
          <w:bCs/>
        </w:rPr>
        <w:t xml:space="preserve"> da non lasciare pietra su pietra, anche nel Nuovo Testamento sempre il Signore dovrà venire. Il Libro dell’Apocalisse ci rassicura che Lui è sempre vigile e sempre attento. Occorro</w:t>
      </w:r>
      <w:r w:rsidR="00832C35">
        <w:rPr>
          <w:rFonts w:ascii="Arial" w:hAnsi="Arial" w:cs="Arial"/>
          <w:bCs/>
        </w:rPr>
        <w:t>no</w:t>
      </w:r>
      <w:r w:rsidR="004869F8">
        <w:rPr>
          <w:rFonts w:ascii="Arial" w:hAnsi="Arial" w:cs="Arial"/>
          <w:bCs/>
        </w:rPr>
        <w:t xml:space="preserve"> però dei veri profeti che innalzino la loro voce e spieghino ai sui discepoli ciò che Lui fa e invitino alla conversione e alla purissima </w:t>
      </w:r>
      <w:r w:rsidR="00832C35">
        <w:rPr>
          <w:rFonts w:ascii="Arial" w:hAnsi="Arial" w:cs="Arial"/>
          <w:bCs/>
        </w:rPr>
        <w:t>f</w:t>
      </w:r>
      <w:r w:rsidR="004869F8">
        <w:rPr>
          <w:rFonts w:ascii="Arial" w:hAnsi="Arial" w:cs="Arial"/>
          <w:bCs/>
        </w:rPr>
        <w:t xml:space="preserve">ede nel Vangelo. Madre Santissima, suscita un esercito di profeti, tu che sei la Regina dei profeti e la Regina degli Apostoli. Tu pregherai il Figlio tuo e Lui ti ascolterà. </w:t>
      </w:r>
      <w:r w:rsidR="00832C35">
        <w:rPr>
          <w:rFonts w:ascii="Arial" w:hAnsi="Arial" w:cs="Arial"/>
          <w:bCs/>
        </w:rPr>
        <w:t xml:space="preserve">Grazie, Madre, per la tua intercessione. </w:t>
      </w:r>
    </w:p>
    <w:sectPr w:rsidR="007659C7" w:rsidSect="004869F8">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2056"/>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6BC"/>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0E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46C"/>
    <w:rsid w:val="00165776"/>
    <w:rsid w:val="001658BA"/>
    <w:rsid w:val="00165A57"/>
    <w:rsid w:val="00165BAD"/>
    <w:rsid w:val="00166483"/>
    <w:rsid w:val="00166985"/>
    <w:rsid w:val="00166FAD"/>
    <w:rsid w:val="00166FB9"/>
    <w:rsid w:val="0016742B"/>
    <w:rsid w:val="001703EC"/>
    <w:rsid w:val="00171C40"/>
    <w:rsid w:val="0017230D"/>
    <w:rsid w:val="00173063"/>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289"/>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157"/>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1B5E"/>
    <w:rsid w:val="002136C8"/>
    <w:rsid w:val="00215264"/>
    <w:rsid w:val="00215365"/>
    <w:rsid w:val="002165AA"/>
    <w:rsid w:val="00217893"/>
    <w:rsid w:val="00221A4A"/>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311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67DB"/>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37F"/>
    <w:rsid w:val="003165E4"/>
    <w:rsid w:val="0031676E"/>
    <w:rsid w:val="00317A42"/>
    <w:rsid w:val="0032088E"/>
    <w:rsid w:val="003221D2"/>
    <w:rsid w:val="00323A44"/>
    <w:rsid w:val="00326B47"/>
    <w:rsid w:val="0033189D"/>
    <w:rsid w:val="00331D11"/>
    <w:rsid w:val="00333471"/>
    <w:rsid w:val="0033374E"/>
    <w:rsid w:val="00334604"/>
    <w:rsid w:val="00335B82"/>
    <w:rsid w:val="003408AB"/>
    <w:rsid w:val="00340B1C"/>
    <w:rsid w:val="0034145E"/>
    <w:rsid w:val="00344251"/>
    <w:rsid w:val="0034524C"/>
    <w:rsid w:val="003468FB"/>
    <w:rsid w:val="00347E37"/>
    <w:rsid w:val="00354728"/>
    <w:rsid w:val="00354C2F"/>
    <w:rsid w:val="003556AB"/>
    <w:rsid w:val="00356245"/>
    <w:rsid w:val="0035784D"/>
    <w:rsid w:val="00361302"/>
    <w:rsid w:val="00361C60"/>
    <w:rsid w:val="00362C37"/>
    <w:rsid w:val="00362C93"/>
    <w:rsid w:val="00363509"/>
    <w:rsid w:val="00364168"/>
    <w:rsid w:val="00367792"/>
    <w:rsid w:val="00370B37"/>
    <w:rsid w:val="003710DE"/>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6005"/>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646"/>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0FC"/>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3957"/>
    <w:rsid w:val="00434230"/>
    <w:rsid w:val="00434D03"/>
    <w:rsid w:val="00435C04"/>
    <w:rsid w:val="00436A6C"/>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5C6E"/>
    <w:rsid w:val="00456968"/>
    <w:rsid w:val="00456FC8"/>
    <w:rsid w:val="00457898"/>
    <w:rsid w:val="00457B96"/>
    <w:rsid w:val="00460912"/>
    <w:rsid w:val="00460B54"/>
    <w:rsid w:val="004616F4"/>
    <w:rsid w:val="00461886"/>
    <w:rsid w:val="00462A7B"/>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9F8"/>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B00"/>
    <w:rsid w:val="00496D2A"/>
    <w:rsid w:val="00496F8A"/>
    <w:rsid w:val="004977CC"/>
    <w:rsid w:val="004A1006"/>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C"/>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4E43"/>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185E"/>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45D5"/>
    <w:rsid w:val="00544F9D"/>
    <w:rsid w:val="00545A15"/>
    <w:rsid w:val="00545A5A"/>
    <w:rsid w:val="00545FC5"/>
    <w:rsid w:val="0054606B"/>
    <w:rsid w:val="0054632D"/>
    <w:rsid w:val="00547CBF"/>
    <w:rsid w:val="00547EB9"/>
    <w:rsid w:val="00551B12"/>
    <w:rsid w:val="00553E96"/>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48B1"/>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959"/>
    <w:rsid w:val="00596E88"/>
    <w:rsid w:val="00597346"/>
    <w:rsid w:val="0059765B"/>
    <w:rsid w:val="005A0918"/>
    <w:rsid w:val="005A0EC0"/>
    <w:rsid w:val="005A1A17"/>
    <w:rsid w:val="005A20BC"/>
    <w:rsid w:val="005A26C1"/>
    <w:rsid w:val="005A296E"/>
    <w:rsid w:val="005A3398"/>
    <w:rsid w:val="005A3719"/>
    <w:rsid w:val="005A48F1"/>
    <w:rsid w:val="005A58A0"/>
    <w:rsid w:val="005A70AB"/>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672"/>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6C4"/>
    <w:rsid w:val="00624AEC"/>
    <w:rsid w:val="0062726E"/>
    <w:rsid w:val="00627812"/>
    <w:rsid w:val="00635D11"/>
    <w:rsid w:val="0063657D"/>
    <w:rsid w:val="006378C4"/>
    <w:rsid w:val="00641363"/>
    <w:rsid w:val="0064264D"/>
    <w:rsid w:val="00643BCE"/>
    <w:rsid w:val="00644C96"/>
    <w:rsid w:val="00645322"/>
    <w:rsid w:val="00646DFC"/>
    <w:rsid w:val="00647A41"/>
    <w:rsid w:val="00647BFA"/>
    <w:rsid w:val="006507A7"/>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45E0"/>
    <w:rsid w:val="0066513F"/>
    <w:rsid w:val="00665596"/>
    <w:rsid w:val="006675E2"/>
    <w:rsid w:val="00667D7E"/>
    <w:rsid w:val="00670E9F"/>
    <w:rsid w:val="00671ABB"/>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5124"/>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3835"/>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04D"/>
    <w:rsid w:val="006F45FC"/>
    <w:rsid w:val="006F5031"/>
    <w:rsid w:val="006F5A18"/>
    <w:rsid w:val="006F75BF"/>
    <w:rsid w:val="006F76AC"/>
    <w:rsid w:val="006F77A9"/>
    <w:rsid w:val="006F7DC2"/>
    <w:rsid w:val="00701257"/>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3585"/>
    <w:rsid w:val="00756EA0"/>
    <w:rsid w:val="00757060"/>
    <w:rsid w:val="00757CE4"/>
    <w:rsid w:val="00760160"/>
    <w:rsid w:val="007628E9"/>
    <w:rsid w:val="00762965"/>
    <w:rsid w:val="007629FB"/>
    <w:rsid w:val="00762EFA"/>
    <w:rsid w:val="00763C4D"/>
    <w:rsid w:val="00764D4B"/>
    <w:rsid w:val="007659C7"/>
    <w:rsid w:val="00765C7E"/>
    <w:rsid w:val="00766935"/>
    <w:rsid w:val="0076698F"/>
    <w:rsid w:val="00766C2D"/>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3190"/>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39E8"/>
    <w:rsid w:val="007C4EE3"/>
    <w:rsid w:val="007C5852"/>
    <w:rsid w:val="007C79F7"/>
    <w:rsid w:val="007D18EB"/>
    <w:rsid w:val="007D25F4"/>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2C35"/>
    <w:rsid w:val="00834552"/>
    <w:rsid w:val="00834D77"/>
    <w:rsid w:val="008363E5"/>
    <w:rsid w:val="00837D94"/>
    <w:rsid w:val="00841F21"/>
    <w:rsid w:val="00842272"/>
    <w:rsid w:val="008432E7"/>
    <w:rsid w:val="00843B8D"/>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45A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0EDF"/>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2B66"/>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E59A3"/>
    <w:rsid w:val="008E6E4C"/>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25E"/>
    <w:rsid w:val="009758EB"/>
    <w:rsid w:val="009800A0"/>
    <w:rsid w:val="009801B5"/>
    <w:rsid w:val="009804CA"/>
    <w:rsid w:val="00980A81"/>
    <w:rsid w:val="00981305"/>
    <w:rsid w:val="009821BD"/>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A7834"/>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0AEA"/>
    <w:rsid w:val="009C134D"/>
    <w:rsid w:val="009C2510"/>
    <w:rsid w:val="009C4511"/>
    <w:rsid w:val="009C519F"/>
    <w:rsid w:val="009C5204"/>
    <w:rsid w:val="009C5294"/>
    <w:rsid w:val="009C54F2"/>
    <w:rsid w:val="009C5BD8"/>
    <w:rsid w:val="009C754A"/>
    <w:rsid w:val="009C7836"/>
    <w:rsid w:val="009D10D4"/>
    <w:rsid w:val="009D1B65"/>
    <w:rsid w:val="009D1F8D"/>
    <w:rsid w:val="009D3D11"/>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573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E7E"/>
    <w:rsid w:val="00A33FAB"/>
    <w:rsid w:val="00A34AB8"/>
    <w:rsid w:val="00A3793D"/>
    <w:rsid w:val="00A40F5C"/>
    <w:rsid w:val="00A422E8"/>
    <w:rsid w:val="00A43B46"/>
    <w:rsid w:val="00A43F74"/>
    <w:rsid w:val="00A44A8A"/>
    <w:rsid w:val="00A4712D"/>
    <w:rsid w:val="00A47C59"/>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670C4"/>
    <w:rsid w:val="00A67C73"/>
    <w:rsid w:val="00A7039E"/>
    <w:rsid w:val="00A70C39"/>
    <w:rsid w:val="00A70C91"/>
    <w:rsid w:val="00A72633"/>
    <w:rsid w:val="00A72E36"/>
    <w:rsid w:val="00A74085"/>
    <w:rsid w:val="00A742EE"/>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0E90"/>
    <w:rsid w:val="00A911CB"/>
    <w:rsid w:val="00A9141A"/>
    <w:rsid w:val="00A92108"/>
    <w:rsid w:val="00A9236E"/>
    <w:rsid w:val="00A93100"/>
    <w:rsid w:val="00A95508"/>
    <w:rsid w:val="00A9599D"/>
    <w:rsid w:val="00A9697F"/>
    <w:rsid w:val="00A96D11"/>
    <w:rsid w:val="00A96EF2"/>
    <w:rsid w:val="00A975AF"/>
    <w:rsid w:val="00AA09C7"/>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0D7"/>
    <w:rsid w:val="00AF7671"/>
    <w:rsid w:val="00AF79F4"/>
    <w:rsid w:val="00B0034D"/>
    <w:rsid w:val="00B007C4"/>
    <w:rsid w:val="00B011B5"/>
    <w:rsid w:val="00B02DB6"/>
    <w:rsid w:val="00B033DD"/>
    <w:rsid w:val="00B043BF"/>
    <w:rsid w:val="00B04DC5"/>
    <w:rsid w:val="00B0558B"/>
    <w:rsid w:val="00B06356"/>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07D"/>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A7BCC"/>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0B24"/>
    <w:rsid w:val="00BC13E0"/>
    <w:rsid w:val="00BC4085"/>
    <w:rsid w:val="00BC47A7"/>
    <w:rsid w:val="00BC49C3"/>
    <w:rsid w:val="00BC63C3"/>
    <w:rsid w:val="00BD059A"/>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B28"/>
    <w:rsid w:val="00C66F3A"/>
    <w:rsid w:val="00C6734A"/>
    <w:rsid w:val="00C6795E"/>
    <w:rsid w:val="00C70004"/>
    <w:rsid w:val="00C70E2A"/>
    <w:rsid w:val="00C70ECB"/>
    <w:rsid w:val="00C7141D"/>
    <w:rsid w:val="00C7162D"/>
    <w:rsid w:val="00C717CC"/>
    <w:rsid w:val="00C7215A"/>
    <w:rsid w:val="00C723F5"/>
    <w:rsid w:val="00C724D4"/>
    <w:rsid w:val="00C72BE6"/>
    <w:rsid w:val="00C73FB1"/>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0F0"/>
    <w:rsid w:val="00C9348D"/>
    <w:rsid w:val="00C93CE0"/>
    <w:rsid w:val="00C95482"/>
    <w:rsid w:val="00C955CC"/>
    <w:rsid w:val="00C96FA1"/>
    <w:rsid w:val="00C979EA"/>
    <w:rsid w:val="00C97E83"/>
    <w:rsid w:val="00CA12ED"/>
    <w:rsid w:val="00CA17C2"/>
    <w:rsid w:val="00CA1C0D"/>
    <w:rsid w:val="00CA4344"/>
    <w:rsid w:val="00CA46D0"/>
    <w:rsid w:val="00CA50AE"/>
    <w:rsid w:val="00CA7C84"/>
    <w:rsid w:val="00CB0738"/>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241"/>
    <w:rsid w:val="00CE363C"/>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0C59"/>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1D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738"/>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54A3"/>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1B6"/>
    <w:rsid w:val="00ED6B23"/>
    <w:rsid w:val="00ED6C7A"/>
    <w:rsid w:val="00EE0577"/>
    <w:rsid w:val="00EE0FE8"/>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38"/>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0CE8"/>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19A"/>
    <w:rsid w:val="00F73589"/>
    <w:rsid w:val="00F75B58"/>
    <w:rsid w:val="00F7698E"/>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53CE"/>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 w:type="character" w:styleId="Menzionenonrisolta">
    <w:name w:val="Unresolved Mention"/>
    <w:basedOn w:val="Carpredefinitoparagrafo"/>
    <w:uiPriority w:val="99"/>
    <w:semiHidden/>
    <w:unhideWhenUsed/>
    <w:rsid w:val="002C67DB"/>
    <w:rPr>
      <w:color w:val="605E5C"/>
      <w:shd w:val="clear" w:color="auto" w:fill="E1DFDD"/>
    </w:rPr>
  </w:style>
  <w:style w:type="character" w:styleId="Rimandocommento">
    <w:name w:val="annotation reference"/>
    <w:basedOn w:val="Carpredefinitoparagrafo"/>
    <w:semiHidden/>
    <w:unhideWhenUsed/>
    <w:rsid w:val="00832C35"/>
    <w:rPr>
      <w:sz w:val="16"/>
      <w:szCs w:val="16"/>
    </w:rPr>
  </w:style>
  <w:style w:type="paragraph" w:styleId="Testocommento">
    <w:name w:val="annotation text"/>
    <w:basedOn w:val="Normale"/>
    <w:link w:val="TestocommentoCarattere"/>
    <w:semiHidden/>
    <w:unhideWhenUsed/>
    <w:rsid w:val="00832C35"/>
  </w:style>
  <w:style w:type="character" w:customStyle="1" w:styleId="TestocommentoCarattere">
    <w:name w:val="Testo commento Carattere"/>
    <w:basedOn w:val="Carpredefinitoparagrafo"/>
    <w:link w:val="Testocommento"/>
    <w:semiHidden/>
    <w:rsid w:val="00832C35"/>
  </w:style>
  <w:style w:type="paragraph" w:styleId="Soggettocommento">
    <w:name w:val="annotation subject"/>
    <w:basedOn w:val="Testocommento"/>
    <w:next w:val="Testocommento"/>
    <w:link w:val="SoggettocommentoCarattere"/>
    <w:semiHidden/>
    <w:unhideWhenUsed/>
    <w:rsid w:val="00832C35"/>
    <w:rPr>
      <w:b/>
      <w:bCs/>
    </w:rPr>
  </w:style>
  <w:style w:type="character" w:customStyle="1" w:styleId="SoggettocommentoCarattere">
    <w:name w:val="Soggetto commento Carattere"/>
    <w:basedOn w:val="TestocommentoCarattere"/>
    <w:link w:val="Soggettocommento"/>
    <w:semiHidden/>
    <w:rsid w:val="00832C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1788</Words>
  <Characters>10195</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2025-03-20T05:44:00Z</dcterms:created>
  <dcterms:modified xsi:type="dcterms:W3CDTF">2025-05-03T09:46:00Z</dcterms:modified>
</cp:coreProperties>
</file>